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数字赋能</w:t>
      </w:r>
      <w:r>
        <w:rPr>
          <w:rFonts w:hint="eastAsia" w:ascii="黑体" w:hAnsi="黑体" w:eastAsia="黑体" w:cs="黑体"/>
          <w:bCs/>
          <w:sz w:val="32"/>
          <w:szCs w:val="32"/>
        </w:rPr>
        <w:t>优化营商环境创新实践案例</w:t>
      </w:r>
    </w:p>
    <w:p>
      <w:pPr>
        <w:ind w:firstLine="3200" w:firstLineChars="100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1787"/>
        <w:gridCol w:w="167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案例名称</w:t>
            </w:r>
          </w:p>
        </w:tc>
        <w:tc>
          <w:tcPr>
            <w:tcW w:w="611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案例类型</w:t>
            </w:r>
          </w:p>
        </w:tc>
        <w:tc>
          <w:tcPr>
            <w:tcW w:w="611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新理念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案例         □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新举措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案例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新平台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案例         □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新模式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报送单位</w:t>
            </w:r>
          </w:p>
        </w:tc>
        <w:tc>
          <w:tcPr>
            <w:tcW w:w="611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案例负责人</w:t>
            </w:r>
          </w:p>
        </w:tc>
        <w:tc>
          <w:tcPr>
            <w:tcW w:w="1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2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联系地址</w:t>
            </w:r>
          </w:p>
        </w:tc>
        <w:tc>
          <w:tcPr>
            <w:tcW w:w="1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电子邮件</w:t>
            </w:r>
          </w:p>
        </w:tc>
        <w:tc>
          <w:tcPr>
            <w:tcW w:w="2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案例概述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b w:val="0"/>
                <w:bCs/>
                <w:sz w:val="28"/>
                <w:szCs w:val="28"/>
              </w:rPr>
              <w:t>典型做法、实施成效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b w:val="0"/>
                <w:bCs/>
                <w:sz w:val="28"/>
                <w:szCs w:val="28"/>
              </w:rPr>
              <w:t>经验概括和启示借鉴等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内容，2000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-3000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字以内，可另附页）</w:t>
            </w:r>
          </w:p>
        </w:tc>
        <w:tc>
          <w:tcPr>
            <w:tcW w:w="611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真实性承诺</w:t>
            </w:r>
          </w:p>
        </w:tc>
        <w:tc>
          <w:tcPr>
            <w:tcW w:w="611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本单位郑重承若，此次申报材料填写的各项内容客观真实，同意该案例内容和分析报告予以公开发布。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审核意见并签字</w:t>
            </w:r>
          </w:p>
        </w:tc>
        <w:tc>
          <w:tcPr>
            <w:tcW w:w="611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092" w:firstLineChars="1100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中宋" w:hAnsi="华文中宋" w:eastAsia="华文中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年  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NzJiYzFmMzUxNjgzMGM0YzA1ZDIwMDg4YjU0M2YifQ=="/>
  </w:docVars>
  <w:rsids>
    <w:rsidRoot w:val="3D1E5B62"/>
    <w:rsid w:val="185132C5"/>
    <w:rsid w:val="2F177EEF"/>
    <w:rsid w:val="3330157F"/>
    <w:rsid w:val="3D1E5B62"/>
    <w:rsid w:val="511B114E"/>
    <w:rsid w:val="709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195</Characters>
  <Lines>0</Lines>
  <Paragraphs>0</Paragraphs>
  <TotalTime>2</TotalTime>
  <ScaleCrop>false</ScaleCrop>
  <LinksUpToDate>false</LinksUpToDate>
  <CharactersWithSpaces>241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2022-10-25T08:28:00Z</dcterms:created>
  <dc:creator>CN</dc:creator>
  <cp:lastModifiedBy>WPS_285491344</cp:lastModifiedBy>
  <dcterms:modified xsi:type="dcterms:W3CDTF">2022-10-26T06:22:32Z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A01D1BA5F0804DA4BF1452184961D555</vt:lpwstr>
  </property>
</Properties>
</file>